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EB224" w14:textId="79556CB1" w:rsidR="00BE7A0E" w:rsidRPr="007F1E23" w:rsidRDefault="00895DEE">
      <w:pPr>
        <w:rPr>
          <w:b/>
          <w:bCs/>
        </w:rPr>
      </w:pPr>
      <w:r w:rsidRPr="007F1E23">
        <w:rPr>
          <w:b/>
          <w:bCs/>
        </w:rPr>
        <w:t>Framtiden bor hos oss</w:t>
      </w:r>
      <w:r w:rsidR="00F05828" w:rsidRPr="007F1E23">
        <w:rPr>
          <w:b/>
          <w:bCs/>
        </w:rPr>
        <w:t xml:space="preserve"> – Kollektvädjan </w:t>
      </w:r>
      <w:r w:rsidR="007F1E23">
        <w:rPr>
          <w:b/>
          <w:bCs/>
        </w:rPr>
        <w:t xml:space="preserve">oktober </w:t>
      </w:r>
      <w:r w:rsidR="00F05828" w:rsidRPr="007F1E23">
        <w:rPr>
          <w:b/>
          <w:bCs/>
        </w:rPr>
        <w:t xml:space="preserve">2027 </w:t>
      </w:r>
    </w:p>
    <w:p w14:paraId="4A5A37F5" w14:textId="4526E5F4" w:rsidR="00F05828" w:rsidRDefault="00F05828">
      <w:r>
        <w:t xml:space="preserve">Framtiden finns där människor möts, i våra stadsdelar, på våra torg, i våra kyrkor och i de gemenskaper där människor med olika bakgrund och erfarenheter lever tillsammans. </w:t>
      </w:r>
    </w:p>
    <w:p w14:paraId="2D3348D6" w14:textId="1B46ED5B" w:rsidR="00F05828" w:rsidRDefault="00F05828">
      <w:r w:rsidRPr="007F1E23">
        <w:rPr>
          <w:b/>
          <w:bCs/>
        </w:rPr>
        <w:t>Framtiden bor hos oss</w:t>
      </w:r>
      <w:r>
        <w:t xml:space="preserve"> samlar församlingar inom Svenska kyrkan som är verksamma i urbana, utsatta och mångkulturellt berikade stadsdelar. </w:t>
      </w:r>
    </w:p>
    <w:p w14:paraId="7B331D7E" w14:textId="2E80EBE9" w:rsidR="00F05828" w:rsidRDefault="00F05828">
      <w:r>
        <w:t xml:space="preserve">Våra församlingar skapar mötesplatser, bygger relationer och står kvar när livet är svårt. Som erbjuder gemenskap, stöd och hopp och som söker möjligheter. </w:t>
      </w:r>
    </w:p>
    <w:p w14:paraId="169CD0FE" w14:textId="6D59C684" w:rsidR="00F05828" w:rsidRDefault="00F05828">
      <w:r>
        <w:t xml:space="preserve">I dessa urbana miljöer växer barn och unga upp med många språk, kulturer, erfarenheter och berättelser. Det är en rikedom. Men många möter också segregation, ekonomisk utsatthet och begränsade möjligheter. </w:t>
      </w:r>
    </w:p>
    <w:p w14:paraId="30D74862" w14:textId="2306A515" w:rsidR="00F05828" w:rsidRDefault="00F05828">
      <w:r>
        <w:t xml:space="preserve">Genom oss får församlingar möjlighet att inspirera varandra och dela erfarenheter genom nätverksträffar, utbildningar och konferenser. På så sätt så bidrar nätverket till att utveckla arbetet för ett mer hållbart och inkluderande samhälle.  </w:t>
      </w:r>
    </w:p>
    <w:p w14:paraId="1EB9B687" w14:textId="6743D927" w:rsidR="00F05828" w:rsidRDefault="00F05828">
      <w:r>
        <w:t xml:space="preserve">Att ge till </w:t>
      </w:r>
      <w:r w:rsidRPr="007F1E23">
        <w:rPr>
          <w:b/>
          <w:bCs/>
        </w:rPr>
        <w:t>Framtiden bor hos oss</w:t>
      </w:r>
      <w:r>
        <w:t xml:space="preserve"> är att bidra till gemenskap, delaktighet, ny kunskap och hopp. </w:t>
      </w:r>
    </w:p>
    <w:p w14:paraId="1C699E4F" w14:textId="0CE0044B" w:rsidR="007F1E23" w:rsidRDefault="007F1E23">
      <w:r>
        <w:t xml:space="preserve">Tack för din gåva. </w:t>
      </w:r>
    </w:p>
    <w:p w14:paraId="624FA94F" w14:textId="77777777" w:rsidR="0090080E" w:rsidRDefault="0090080E"/>
    <w:p w14:paraId="37DCFA86" w14:textId="77777777" w:rsidR="0090080E" w:rsidRDefault="0090080E"/>
    <w:p w14:paraId="1D8A8C21" w14:textId="77777777" w:rsidR="00F05828" w:rsidRDefault="00F05828"/>
    <w:sectPr w:rsidR="00F058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DEE"/>
    <w:rsid w:val="00603047"/>
    <w:rsid w:val="007F1E23"/>
    <w:rsid w:val="00895DEE"/>
    <w:rsid w:val="0090080E"/>
    <w:rsid w:val="00B729E1"/>
    <w:rsid w:val="00BE7A0E"/>
    <w:rsid w:val="00F058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7C518"/>
  <w15:chartTrackingRefBased/>
  <w15:docId w15:val="{717B31E0-DC3E-4E61-8712-E72D1600F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95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95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95DE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95DE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95DE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95DE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95DE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95DE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95DE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95DE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95DE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95DE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95DE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95DE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95DE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95DE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95DE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95DEE"/>
    <w:rPr>
      <w:rFonts w:eastAsiaTheme="majorEastAsia" w:cstheme="majorBidi"/>
      <w:color w:val="272727" w:themeColor="text1" w:themeTint="D8"/>
    </w:rPr>
  </w:style>
  <w:style w:type="paragraph" w:styleId="Rubrik">
    <w:name w:val="Title"/>
    <w:basedOn w:val="Normal"/>
    <w:next w:val="Normal"/>
    <w:link w:val="RubrikChar"/>
    <w:uiPriority w:val="10"/>
    <w:qFormat/>
    <w:rsid w:val="00895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95DE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95DE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95DE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95DE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95DEE"/>
    <w:rPr>
      <w:i/>
      <w:iCs/>
      <w:color w:val="404040" w:themeColor="text1" w:themeTint="BF"/>
    </w:rPr>
  </w:style>
  <w:style w:type="paragraph" w:styleId="Liststycke">
    <w:name w:val="List Paragraph"/>
    <w:basedOn w:val="Normal"/>
    <w:uiPriority w:val="34"/>
    <w:qFormat/>
    <w:rsid w:val="00895DEE"/>
    <w:pPr>
      <w:ind w:left="720"/>
      <w:contextualSpacing/>
    </w:pPr>
  </w:style>
  <w:style w:type="character" w:styleId="Starkbetoning">
    <w:name w:val="Intense Emphasis"/>
    <w:basedOn w:val="Standardstycketeckensnitt"/>
    <w:uiPriority w:val="21"/>
    <w:qFormat/>
    <w:rsid w:val="00895DEE"/>
    <w:rPr>
      <w:i/>
      <w:iCs/>
      <w:color w:val="0F4761" w:themeColor="accent1" w:themeShade="BF"/>
    </w:rPr>
  </w:style>
  <w:style w:type="paragraph" w:styleId="Starktcitat">
    <w:name w:val="Intense Quote"/>
    <w:basedOn w:val="Normal"/>
    <w:next w:val="Normal"/>
    <w:link w:val="StarktcitatChar"/>
    <w:uiPriority w:val="30"/>
    <w:qFormat/>
    <w:rsid w:val="00895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95DEE"/>
    <w:rPr>
      <w:i/>
      <w:iCs/>
      <w:color w:val="0F4761" w:themeColor="accent1" w:themeShade="BF"/>
    </w:rPr>
  </w:style>
  <w:style w:type="character" w:styleId="Starkreferens">
    <w:name w:val="Intense Reference"/>
    <w:basedOn w:val="Standardstycketeckensnitt"/>
    <w:uiPriority w:val="32"/>
    <w:qFormat/>
    <w:rsid w:val="00895D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785fb4-7cd3-40c0-8122-f25147720244}" enabled="1" method="Standard" siteId="{3619ea90-fa6e-40bf-aa11-2d4a18ad7689}"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1</Pages>
  <Words>173</Words>
  <Characters>918</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Svenska Kyrkan</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Liza Hagberg-Lerner</dc:creator>
  <cp:keywords/>
  <dc:description/>
  <cp:lastModifiedBy>Liza Hagberg-Lerner</cp:lastModifiedBy>
  <cp:revision>2</cp:revision>
  <dcterms:created xsi:type="dcterms:W3CDTF">2026-09-15T14:49:00Z</dcterms:created>
  <dcterms:modified xsi:type="dcterms:W3CDTF">2026-09-15T15:28:00Z</dcterms:modified>
</cp:coreProperties>
</file>